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07" w:rsidRDefault="00714607" w:rsidP="00714607">
      <w:pPr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E6" w:rsidRPr="005A2977" w:rsidRDefault="00371EE6" w:rsidP="00371EE6">
      <w:pPr>
        <w:spacing w:before="240" w:after="240"/>
        <w:ind w:right="-6"/>
        <w:jc w:val="center"/>
        <w:rPr>
          <w:rFonts w:ascii="Times New Roman" w:hAnsi="Times New Roman" w:cs="Times New Roman"/>
          <w:b/>
          <w:smallCaps/>
          <w:spacing w:val="20"/>
          <w:sz w:val="32"/>
          <w:szCs w:val="32"/>
        </w:rPr>
      </w:pPr>
      <w:r w:rsidRPr="005A2977">
        <w:rPr>
          <w:rFonts w:ascii="Times New Roman" w:hAnsi="Times New Roman" w:cs="Times New Roman"/>
          <w:b/>
          <w:smallCaps/>
          <w:spacing w:val="20"/>
          <w:sz w:val="32"/>
          <w:szCs w:val="32"/>
        </w:rPr>
        <w:t xml:space="preserve">администрация пригородного сельского поселения крымского района </w:t>
      </w:r>
    </w:p>
    <w:p w:rsidR="00371EE6" w:rsidRPr="00371EE6" w:rsidRDefault="00371EE6" w:rsidP="00371EE6">
      <w:pPr>
        <w:spacing w:after="120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  <w:r>
        <w:rPr>
          <w:rFonts w:ascii="Times New Roman" w:hAnsi="Times New Roman" w:cs="Times New Roman"/>
          <w:b/>
          <w:spacing w:val="12"/>
          <w:sz w:val="36"/>
          <w:szCs w:val="36"/>
        </w:rPr>
        <w:t>ПОСТАНОВЛЕН</w:t>
      </w:r>
      <w:r w:rsidRPr="005A2977">
        <w:rPr>
          <w:rFonts w:ascii="Times New Roman" w:hAnsi="Times New Roman" w:cs="Times New Roman"/>
          <w:b/>
          <w:spacing w:val="12"/>
          <w:sz w:val="36"/>
          <w:szCs w:val="36"/>
        </w:rPr>
        <w:t>ИЕ</w:t>
      </w:r>
    </w:p>
    <w:p w:rsidR="00AB2244" w:rsidRPr="00BC6B29" w:rsidRDefault="00AB2244" w:rsidP="00AB2244">
      <w:pPr>
        <w:tabs>
          <w:tab w:val="left" w:pos="774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2071B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C1BC3">
        <w:rPr>
          <w:rFonts w:ascii="Times New Roman" w:hAnsi="Times New Roman" w:cs="Times New Roman"/>
          <w:sz w:val="24"/>
          <w:szCs w:val="24"/>
          <w:u w:val="single"/>
        </w:rPr>
        <w:t>30.09</w:t>
      </w:r>
      <w:r w:rsidR="009831CB" w:rsidRPr="00BC6B29">
        <w:rPr>
          <w:rFonts w:ascii="Times New Roman" w:hAnsi="Times New Roman" w:cs="Times New Roman"/>
          <w:sz w:val="24"/>
          <w:szCs w:val="24"/>
          <w:u w:val="single"/>
        </w:rPr>
        <w:t>.2014</w:t>
      </w:r>
      <w:r w:rsid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   </w:t>
      </w:r>
      <w:r w:rsidR="009831CB" w:rsidRPr="00BC6B29">
        <w:rPr>
          <w:rFonts w:ascii="Times New Roman" w:hAnsi="Times New Roman" w:cs="Times New Roman"/>
          <w:sz w:val="24"/>
          <w:szCs w:val="24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</w:t>
      </w:r>
      <w:r w:rsidR="00BC6B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9831CB" w:rsidRPr="00BC6B2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6E323F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13603F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B2244" w:rsidRPr="00BC6B29" w:rsidRDefault="00AB2244" w:rsidP="00AB2244">
      <w:pPr>
        <w:tabs>
          <w:tab w:val="left" w:pos="77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C6B29">
        <w:rPr>
          <w:rFonts w:ascii="Times New Roman" w:hAnsi="Times New Roman" w:cs="Times New Roman"/>
          <w:sz w:val="24"/>
          <w:szCs w:val="24"/>
        </w:rPr>
        <w:t>хутор Новоукраинский</w:t>
      </w:r>
    </w:p>
    <w:p w:rsidR="005C1BC3" w:rsidRDefault="005C1BC3" w:rsidP="006E323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C1BC3" w:rsidRDefault="006E323F" w:rsidP="006E323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E323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 </w:t>
      </w:r>
    </w:p>
    <w:p w:rsidR="006E323F" w:rsidRPr="006E323F" w:rsidRDefault="006E323F" w:rsidP="006E323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E323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Пригородного сельского поселения </w:t>
      </w:r>
      <w:r w:rsidRPr="006E32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E32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Крымского  района</w:t>
      </w:r>
      <w:r w:rsidRPr="006E32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E323F" w:rsidRPr="006E323F" w:rsidRDefault="006E323F" w:rsidP="006E323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323F" w:rsidRPr="006E323F" w:rsidRDefault="006E323F" w:rsidP="006E32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323F">
        <w:rPr>
          <w:rFonts w:ascii="Times New Roman" w:hAnsi="Times New Roman" w:cs="Times New Roman"/>
          <w:color w:val="000000"/>
          <w:sz w:val="28"/>
          <w:szCs w:val="28"/>
        </w:rPr>
        <w:t xml:space="preserve">        В связи с изменением, внесенным в статью 179 Бюджетного кодекса Российской Федерации,  Федеральным  законом  от  </w:t>
      </w:r>
      <w:r w:rsidRPr="006E323F">
        <w:rPr>
          <w:rFonts w:ascii="Times New Roman" w:hAnsi="Times New Roman" w:cs="Times New Roman"/>
          <w:sz w:val="28"/>
          <w:szCs w:val="28"/>
        </w:rPr>
        <w:t xml:space="preserve">7  мая 2013  года №   104-ФЗ </w:t>
      </w:r>
      <w:r w:rsidRPr="006E323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E323F">
        <w:rPr>
          <w:rFonts w:ascii="Times New Roman" w:hAnsi="Times New Roman" w:cs="Times New Roman"/>
          <w:sz w:val="28"/>
          <w:szCs w:val="28"/>
        </w:rPr>
        <w:t>О внесении  изменений в Бюджетный кодекс Российской Федерации и отдельные законодательные акты Российской Федерации», Федеральным законом от  06 октября 2003 года №</w:t>
      </w:r>
      <w:r w:rsidR="005C1BC3">
        <w:rPr>
          <w:rFonts w:ascii="Times New Roman" w:hAnsi="Times New Roman" w:cs="Times New Roman"/>
          <w:sz w:val="28"/>
          <w:szCs w:val="28"/>
        </w:rPr>
        <w:t xml:space="preserve"> </w:t>
      </w:r>
      <w:r w:rsidRPr="006E323F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Уставом Пригородного сельского поселения Крымского район,</w:t>
      </w:r>
      <w:r w:rsidRPr="006E323F">
        <w:rPr>
          <w:rFonts w:ascii="Times New Roman" w:hAnsi="Times New Roman" w:cs="Times New Roman"/>
          <w:color w:val="000000"/>
          <w:sz w:val="28"/>
          <w:szCs w:val="28"/>
        </w:rPr>
        <w:t xml:space="preserve"> в целях  оптимизации расходов местного бюджета и установления единых правил формирования муниципальных программ, </w:t>
      </w:r>
      <w:proofErr w:type="spellStart"/>
      <w:r w:rsidRPr="006E323F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spellEnd"/>
      <w:r w:rsidRPr="006E323F">
        <w:rPr>
          <w:rFonts w:ascii="Times New Roman" w:hAnsi="Times New Roman" w:cs="Times New Roman"/>
          <w:color w:val="000000"/>
          <w:sz w:val="28"/>
          <w:szCs w:val="28"/>
        </w:rPr>
        <w:t xml:space="preserve"> о с т а </w:t>
      </w:r>
      <w:proofErr w:type="spellStart"/>
      <w:r w:rsidRPr="006E323F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r w:rsidRPr="006E323F">
        <w:rPr>
          <w:rFonts w:ascii="Times New Roman" w:hAnsi="Times New Roman" w:cs="Times New Roman"/>
          <w:color w:val="000000"/>
          <w:sz w:val="28"/>
          <w:szCs w:val="28"/>
        </w:rPr>
        <w:t xml:space="preserve"> о в л я ю:</w:t>
      </w:r>
    </w:p>
    <w:p w:rsidR="006E323F" w:rsidRPr="006E323F" w:rsidRDefault="006E323F" w:rsidP="006E323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323F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5C1B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E323F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Порядок разработки, реализации и оценки эффективности муниципальных программ Пригородного сельского поселения   Крымского района (прилагается). </w:t>
      </w:r>
    </w:p>
    <w:p w:rsidR="006E323F" w:rsidRPr="006E323F" w:rsidRDefault="006E323F" w:rsidP="006E323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323F">
        <w:rPr>
          <w:rFonts w:ascii="Times New Roman" w:hAnsi="Times New Roman" w:cs="Times New Roman"/>
          <w:color w:val="000000"/>
          <w:sz w:val="28"/>
          <w:szCs w:val="28"/>
        </w:rPr>
        <w:t xml:space="preserve">2. Должностным лицам администрации Пригородного сельского поселения Крымского района руководствоваться настоящим постановлением  при  разработке,  утверждении  муниципальных  программ Пригородного сельского Крымского района   в соответствие с настоящим порядком. </w:t>
      </w:r>
    </w:p>
    <w:p w:rsidR="006E323F" w:rsidRPr="006E323F" w:rsidRDefault="006E323F" w:rsidP="006E323F">
      <w:pPr>
        <w:tabs>
          <w:tab w:val="left" w:pos="140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323F">
        <w:rPr>
          <w:rFonts w:ascii="Times New Roman" w:hAnsi="Times New Roman" w:cs="Times New Roman"/>
          <w:color w:val="000000"/>
          <w:sz w:val="28"/>
          <w:szCs w:val="28"/>
        </w:rPr>
        <w:t xml:space="preserve">           4. Главному специалисту администрации Пригородного сельского поселения Крымского района  (Прокопенко) разместить настоящее постановление на официальном сайте администрации  Пригородного сельского поселения  Крымского  района в сети Интернет. </w:t>
      </w:r>
    </w:p>
    <w:p w:rsidR="006E323F" w:rsidRPr="006E323F" w:rsidRDefault="006E323F" w:rsidP="006E32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323F">
        <w:rPr>
          <w:rFonts w:ascii="Times New Roman" w:hAnsi="Times New Roman" w:cs="Times New Roman"/>
          <w:color w:val="000000"/>
          <w:sz w:val="28"/>
          <w:szCs w:val="28"/>
        </w:rPr>
        <w:t xml:space="preserve">           5.  Контроль  за  выполнением  настоящего постановления оставляю за собой.  </w:t>
      </w:r>
    </w:p>
    <w:p w:rsidR="006E323F" w:rsidRPr="006E323F" w:rsidRDefault="006E323F" w:rsidP="006E32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323F">
        <w:rPr>
          <w:rFonts w:ascii="Times New Roman" w:hAnsi="Times New Roman" w:cs="Times New Roman"/>
          <w:color w:val="000000"/>
          <w:sz w:val="28"/>
          <w:szCs w:val="28"/>
        </w:rPr>
        <w:t xml:space="preserve">           6. Постановление вступает в силу со дня его подписания. </w:t>
      </w:r>
    </w:p>
    <w:p w:rsidR="0013603F" w:rsidRDefault="0013603F" w:rsidP="00136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23F" w:rsidRDefault="006E323F" w:rsidP="00136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23F" w:rsidRDefault="006E323F" w:rsidP="00136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603F" w:rsidRPr="00A77329" w:rsidRDefault="0013603F" w:rsidP="00136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7329">
        <w:rPr>
          <w:rFonts w:ascii="Times New Roman" w:hAnsi="Times New Roman" w:cs="Times New Roman"/>
          <w:sz w:val="28"/>
          <w:szCs w:val="28"/>
        </w:rPr>
        <w:t xml:space="preserve">Глава Пригородного сельского </w:t>
      </w:r>
    </w:p>
    <w:p w:rsidR="0013603F" w:rsidRPr="00A77329" w:rsidRDefault="0013603F" w:rsidP="00136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7329">
        <w:rPr>
          <w:rFonts w:ascii="Times New Roman" w:hAnsi="Times New Roman" w:cs="Times New Roman"/>
          <w:sz w:val="28"/>
          <w:szCs w:val="28"/>
        </w:rPr>
        <w:t xml:space="preserve">поселения Крымского района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7329">
        <w:rPr>
          <w:rFonts w:ascii="Times New Roman" w:hAnsi="Times New Roman" w:cs="Times New Roman"/>
          <w:sz w:val="28"/>
          <w:szCs w:val="28"/>
        </w:rPr>
        <w:t xml:space="preserve">     В.В. Лазарев </w:t>
      </w:r>
    </w:p>
    <w:p w:rsidR="009831CB" w:rsidRPr="009831CB" w:rsidRDefault="009831CB" w:rsidP="001360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831CB" w:rsidRPr="009831CB" w:rsidSect="00A77329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51CA4"/>
    <w:rsid w:val="00090345"/>
    <w:rsid w:val="000B6413"/>
    <w:rsid w:val="0013603F"/>
    <w:rsid w:val="001515E8"/>
    <w:rsid w:val="00170C94"/>
    <w:rsid w:val="001F00EF"/>
    <w:rsid w:val="002071B5"/>
    <w:rsid w:val="002B7D46"/>
    <w:rsid w:val="00371EE6"/>
    <w:rsid w:val="003E6597"/>
    <w:rsid w:val="003F632A"/>
    <w:rsid w:val="00435AAA"/>
    <w:rsid w:val="004966E6"/>
    <w:rsid w:val="005A2977"/>
    <w:rsid w:val="005C1BC3"/>
    <w:rsid w:val="006305EC"/>
    <w:rsid w:val="00681448"/>
    <w:rsid w:val="006E27A1"/>
    <w:rsid w:val="006E323F"/>
    <w:rsid w:val="00704DEA"/>
    <w:rsid w:val="00714607"/>
    <w:rsid w:val="0075467D"/>
    <w:rsid w:val="0078414D"/>
    <w:rsid w:val="00837C71"/>
    <w:rsid w:val="00967795"/>
    <w:rsid w:val="009831CB"/>
    <w:rsid w:val="009E0E77"/>
    <w:rsid w:val="009E5039"/>
    <w:rsid w:val="00A77329"/>
    <w:rsid w:val="00AB2244"/>
    <w:rsid w:val="00BC6B29"/>
    <w:rsid w:val="00BE62FA"/>
    <w:rsid w:val="00D13379"/>
    <w:rsid w:val="00D3332D"/>
    <w:rsid w:val="00E51CA4"/>
    <w:rsid w:val="00E53613"/>
    <w:rsid w:val="00E734AA"/>
    <w:rsid w:val="00F00DBD"/>
    <w:rsid w:val="00F879C2"/>
    <w:rsid w:val="00FD6D59"/>
    <w:rsid w:val="00FF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Название Знак"/>
    <w:basedOn w:val="a0"/>
    <w:link w:val="a3"/>
    <w:rsid w:val="00E51CA4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Subtitle"/>
    <w:basedOn w:val="a"/>
    <w:link w:val="a6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E51CA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607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basedOn w:val="a0"/>
    <w:link w:val="aa"/>
    <w:semiHidden/>
    <w:locked/>
    <w:rsid w:val="009831CB"/>
    <w:rPr>
      <w:rFonts w:ascii="Calibri" w:eastAsia="Calibri" w:hAnsi="Calibri"/>
    </w:rPr>
  </w:style>
  <w:style w:type="paragraph" w:styleId="aa">
    <w:name w:val="Body Text Indent"/>
    <w:basedOn w:val="a"/>
    <w:link w:val="a9"/>
    <w:semiHidden/>
    <w:rsid w:val="009831CB"/>
    <w:pPr>
      <w:widowControl w:val="0"/>
      <w:autoSpaceDE w:val="0"/>
      <w:autoSpaceDN w:val="0"/>
      <w:adjustRightInd w:val="0"/>
      <w:spacing w:after="0" w:line="240" w:lineRule="auto"/>
      <w:ind w:firstLine="260"/>
      <w:jc w:val="center"/>
    </w:pPr>
    <w:rPr>
      <w:rFonts w:ascii="Calibri" w:eastAsia="Calibri" w:hAnsi="Calibri"/>
    </w:rPr>
  </w:style>
  <w:style w:type="character" w:customStyle="1" w:styleId="1">
    <w:name w:val="Основной текст с отступом Знак1"/>
    <w:basedOn w:val="a0"/>
    <w:link w:val="aa"/>
    <w:uiPriority w:val="99"/>
    <w:semiHidden/>
    <w:rsid w:val="009831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cp:lastPrinted>2014-11-22T10:40:00Z</cp:lastPrinted>
  <dcterms:created xsi:type="dcterms:W3CDTF">2009-08-09T09:24:00Z</dcterms:created>
  <dcterms:modified xsi:type="dcterms:W3CDTF">2014-11-22T10:40:00Z</dcterms:modified>
</cp:coreProperties>
</file>